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19C" w:rsidRDefault="0022319C" w:rsidP="0022319C">
      <w:pPr>
        <w:ind w:left="1440" w:firstLine="720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</w:t>
      </w:r>
      <w:r>
        <w:rPr>
          <w:rFonts w:ascii="Arial" w:hAnsi="Arial" w:cs="Arial"/>
          <w:b/>
          <w:noProof/>
          <w:sz w:val="28"/>
          <w:szCs w:val="28"/>
          <w:lang w:eastAsia="en-GB"/>
        </w:rPr>
        <w:drawing>
          <wp:inline distT="0" distB="0" distL="0" distR="0">
            <wp:extent cx="1514475" cy="7851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RL_white_b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2448" cy="815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319C" w:rsidRDefault="0022319C" w:rsidP="0022319C">
      <w:pPr>
        <w:ind w:left="1440" w:firstLine="720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COSHH Assessment Form </w:t>
      </w:r>
    </w:p>
    <w:p w:rsidR="0022319C" w:rsidRDefault="0022319C" w:rsidP="0022319C">
      <w:pPr>
        <w:jc w:val="right"/>
        <w:outlineLvl w:val="0"/>
        <w:rPr>
          <w:rFonts w:ascii="Arial" w:hAnsi="Arial" w:cs="Arial"/>
        </w:rPr>
      </w:pPr>
    </w:p>
    <w:tbl>
      <w:tblPr>
        <w:tblW w:w="104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16"/>
        <w:gridCol w:w="399"/>
        <w:gridCol w:w="1545"/>
        <w:gridCol w:w="1542"/>
        <w:gridCol w:w="59"/>
        <w:gridCol w:w="2657"/>
      </w:tblGrid>
      <w:tr w:rsidR="0022319C" w:rsidTr="00BF7CEE">
        <w:trPr>
          <w:trHeight w:val="580"/>
          <w:jc w:val="center"/>
        </w:trPr>
        <w:tc>
          <w:tcPr>
            <w:tcW w:w="10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22319C" w:rsidRDefault="0022319C" w:rsidP="00BF7CEE">
            <w:pPr>
              <w:tabs>
                <w:tab w:val="left" w:pos="10393"/>
              </w:tabs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This assessment 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  <w:t>only addresses the risk of harm to health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from the substances listed. Additional risk assessments may be required to control the risk from other hazards associated with this work/the procedures used.</w:t>
            </w:r>
          </w:p>
        </w:tc>
      </w:tr>
      <w:tr w:rsidR="0022319C" w:rsidTr="00BF7CEE">
        <w:trPr>
          <w:trHeight w:val="501"/>
          <w:jc w:val="center"/>
        </w:trPr>
        <w:tc>
          <w:tcPr>
            <w:tcW w:w="4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9C" w:rsidRDefault="0022319C" w:rsidP="00A27A5A">
            <w:pPr>
              <w:tabs>
                <w:tab w:val="left" w:pos="2116"/>
              </w:tabs>
              <w:rPr>
                <w:rFonts w:ascii="Arial" w:hAnsi="Arial" w:cs="Arial"/>
                <w:color w:val="FF0000"/>
                <w:sz w:val="18"/>
                <w:szCs w:val="18"/>
                <w:vertAlign w:val="superscript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 xml:space="preserve">Assessor </w:t>
            </w:r>
            <w:r w:rsidR="00776684">
              <w:rPr>
                <w:rFonts w:ascii="Arial" w:hAnsi="Arial" w:cs="Arial"/>
                <w:b/>
                <w:lang w:eastAsia="en-GB"/>
              </w:rPr>
              <w:t>Paul Holroyd</w:t>
            </w:r>
          </w:p>
        </w:tc>
        <w:tc>
          <w:tcPr>
            <w:tcW w:w="5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9C" w:rsidRDefault="009A2894" w:rsidP="00A27A5A">
            <w:pPr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 xml:space="preserve">H&amp;S </w:t>
            </w:r>
            <w:proofErr w:type="gramStart"/>
            <w:r>
              <w:rPr>
                <w:rFonts w:ascii="Arial" w:hAnsi="Arial" w:cs="Arial"/>
                <w:b/>
                <w:lang w:eastAsia="en-GB"/>
              </w:rPr>
              <w:t>Manager :</w:t>
            </w:r>
            <w:proofErr w:type="gramEnd"/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 w:rsidR="008E0788">
              <w:rPr>
                <w:rFonts w:ascii="Arial" w:hAnsi="Arial" w:cs="Arial"/>
                <w:b/>
                <w:lang w:eastAsia="en-GB"/>
              </w:rPr>
              <w:t>P. Holroyd</w:t>
            </w:r>
          </w:p>
        </w:tc>
      </w:tr>
      <w:tr w:rsidR="0022319C" w:rsidTr="00BF7CEE">
        <w:trPr>
          <w:cantSplit/>
          <w:trHeight w:val="277"/>
          <w:jc w:val="center"/>
        </w:trPr>
        <w:tc>
          <w:tcPr>
            <w:tcW w:w="46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9C" w:rsidRDefault="00776684" w:rsidP="00BF7CEE">
            <w:pPr>
              <w:rPr>
                <w:rFonts w:ascii="Arial" w:hAnsi="Arial" w:cs="Arial"/>
                <w:color w:val="FF0000"/>
                <w:sz w:val="18"/>
                <w:szCs w:val="18"/>
                <w:vertAlign w:val="superscript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Assessment Date: 18</w:t>
            </w:r>
            <w:r w:rsidRPr="00776684">
              <w:rPr>
                <w:rFonts w:ascii="Arial" w:hAnsi="Arial" w:cs="Arial"/>
                <w:b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b/>
                <w:lang w:eastAsia="en-GB"/>
              </w:rPr>
              <w:t xml:space="preserve"> July 2016</w:t>
            </w:r>
          </w:p>
          <w:p w:rsidR="0022319C" w:rsidRDefault="0022319C" w:rsidP="00BF7CEE">
            <w:pPr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5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9C" w:rsidRDefault="00776684" w:rsidP="00A27A5A">
            <w:pPr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Review Date: 18</w:t>
            </w:r>
            <w:r w:rsidRPr="00776684">
              <w:rPr>
                <w:rFonts w:ascii="Arial" w:hAnsi="Arial" w:cs="Arial"/>
                <w:b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b/>
                <w:lang w:eastAsia="en-GB"/>
              </w:rPr>
              <w:t xml:space="preserve"> July 2017</w:t>
            </w:r>
          </w:p>
        </w:tc>
      </w:tr>
      <w:tr w:rsidR="009D2855" w:rsidTr="00BF7CEE">
        <w:trPr>
          <w:cantSplit/>
          <w:trHeight w:val="276"/>
          <w:jc w:val="center"/>
        </w:trPr>
        <w:tc>
          <w:tcPr>
            <w:tcW w:w="46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9C" w:rsidRDefault="0022319C" w:rsidP="00BF7CEE">
            <w:pPr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9C" w:rsidRDefault="0022319C" w:rsidP="00BF7CEE">
            <w:pPr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9C" w:rsidRDefault="0022319C" w:rsidP="00BF7CEE">
            <w:pPr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9C" w:rsidRDefault="0022319C" w:rsidP="00BF7CEE">
            <w:pPr>
              <w:rPr>
                <w:rFonts w:ascii="Arial" w:hAnsi="Arial" w:cs="Arial"/>
                <w:b/>
                <w:lang w:eastAsia="en-GB"/>
              </w:rPr>
            </w:pPr>
          </w:p>
        </w:tc>
      </w:tr>
      <w:tr w:rsidR="0022319C" w:rsidTr="00BF7CEE">
        <w:trPr>
          <w:jc w:val="center"/>
        </w:trPr>
        <w:tc>
          <w:tcPr>
            <w:tcW w:w="10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8E0788" w:rsidRDefault="0022319C" w:rsidP="00BF7CEE">
            <w:pPr>
              <w:tabs>
                <w:tab w:val="left" w:pos="3339"/>
              </w:tabs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HAZARDS IDENTIFIED</w:t>
            </w:r>
            <w:r w:rsidR="008E0788">
              <w:rPr>
                <w:rFonts w:ascii="Arial" w:hAnsi="Arial" w:cs="Arial"/>
                <w:b/>
                <w:lang w:eastAsia="en-GB"/>
              </w:rPr>
              <w:t xml:space="preserve"> (see MSDS for full list).</w:t>
            </w:r>
          </w:p>
          <w:p w:rsidR="0022319C" w:rsidRPr="008E0788" w:rsidRDefault="00966AF3" w:rsidP="00966AF3">
            <w:pPr>
              <w:tabs>
                <w:tab w:val="left" w:pos="3339"/>
              </w:tabs>
              <w:rPr>
                <w:rFonts w:ascii="Arial" w:hAnsi="Arial" w:cs="Arial"/>
                <w:b/>
                <w:lang w:eastAsia="en-GB"/>
              </w:rPr>
            </w:pPr>
            <w:r>
              <w:rPr>
                <w:noProof/>
                <w:sz w:val="20"/>
                <w:lang w:eastAsia="en-GB"/>
              </w:rPr>
              <w:drawing>
                <wp:inline distT="0" distB="0" distL="0" distR="0">
                  <wp:extent cx="714375" cy="714375"/>
                  <wp:effectExtent l="0" t="0" r="9525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9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427" cy="7144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E0788">
              <w:rPr>
                <w:sz w:val="20"/>
              </w:rPr>
              <w:t xml:space="preserve">             </w:t>
            </w:r>
            <w:r>
              <w:rPr>
                <w:rFonts w:ascii="Arial" w:hAnsi="Arial" w:cs="Arial"/>
                <w:b/>
                <w:noProof/>
                <w:lang w:eastAsia="en-GB"/>
              </w:rPr>
              <w:drawing>
                <wp:inline distT="0" distB="0" distL="0" distR="0" wp14:anchorId="043D686C" wp14:editId="42DB9CEC">
                  <wp:extent cx="561975" cy="561975"/>
                  <wp:effectExtent l="0" t="0" r="9525" b="952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exclam.gi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E0788">
              <w:rPr>
                <w:sz w:val="20"/>
              </w:rPr>
              <w:t xml:space="preserve">   </w:t>
            </w:r>
            <w:r w:rsidR="00776684">
              <w:rPr>
                <w:sz w:val="20"/>
              </w:rPr>
              <w:t xml:space="preserve">       </w:t>
            </w:r>
            <w:r w:rsidR="008E0788">
              <w:rPr>
                <w:sz w:val="20"/>
              </w:rPr>
              <w:t xml:space="preserve"> </w:t>
            </w:r>
            <w:r w:rsidR="00776684">
              <w:rPr>
                <w:sz w:val="20"/>
              </w:rPr>
              <w:t xml:space="preserve">    </w:t>
            </w:r>
            <w:r w:rsidR="008E0788">
              <w:rPr>
                <w:sz w:val="20"/>
              </w:rPr>
              <w:t xml:space="preserve">  </w:t>
            </w:r>
            <w:r w:rsidR="00776684">
              <w:rPr>
                <w:sz w:val="20"/>
              </w:rPr>
              <w:t xml:space="preserve">       </w:t>
            </w:r>
          </w:p>
        </w:tc>
      </w:tr>
      <w:tr w:rsidR="0022319C" w:rsidTr="00BF7CEE">
        <w:trPr>
          <w:jc w:val="center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EE" w:rsidRDefault="0022319C" w:rsidP="00BF7CEE">
            <w:pPr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Substance</w:t>
            </w:r>
            <w:r w:rsidR="008E0788">
              <w:rPr>
                <w:rFonts w:ascii="Arial" w:hAnsi="Arial" w:cs="Arial"/>
                <w:b/>
                <w:lang w:eastAsia="en-GB"/>
              </w:rPr>
              <w:t>:</w:t>
            </w:r>
          </w:p>
          <w:p w:rsidR="0022319C" w:rsidRDefault="00966AF3" w:rsidP="00BF7CEE">
            <w:pPr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966AF3">
              <w:rPr>
                <w:rFonts w:ascii="Arial" w:eastAsiaTheme="minorHAnsi" w:hAnsi="Arial" w:cs="Arial"/>
                <w:b/>
                <w:sz w:val="18"/>
                <w:szCs w:val="18"/>
              </w:rPr>
              <w:t>101 METAL REPAIR PASTE BASE</w:t>
            </w:r>
          </w:p>
          <w:p w:rsidR="009D2855" w:rsidRPr="00966AF3" w:rsidRDefault="009D2855" w:rsidP="00BF7CEE">
            <w:pPr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noProof/>
                <w:lang w:eastAsia="en-GB"/>
              </w:rPr>
              <w:drawing>
                <wp:inline distT="0" distB="0" distL="0" distR="0">
                  <wp:extent cx="1656959" cy="1101498"/>
                  <wp:effectExtent l="0" t="7937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DSC_0277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325071" cy="8808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9C" w:rsidRDefault="0022319C" w:rsidP="00BF7CEE">
            <w:pPr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Hazardous Properties</w:t>
            </w:r>
            <w:r w:rsidR="00484521">
              <w:rPr>
                <w:rFonts w:ascii="Arial" w:hAnsi="Arial" w:cs="Arial"/>
                <w:b/>
                <w:lang w:eastAsia="en-GB"/>
              </w:rPr>
              <w:t>:</w:t>
            </w:r>
          </w:p>
          <w:p w:rsidR="00776684" w:rsidRDefault="00966AF3" w:rsidP="00484521">
            <w:pPr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BISPHENOL A-(EPICHLORHYDRIN) {REACTION PRODUCT}</w:t>
            </w:r>
          </w:p>
          <w:p w:rsidR="00966AF3" w:rsidRPr="00484521" w:rsidRDefault="00966AF3" w:rsidP="00484521">
            <w:pPr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BISPHENOL F TYPE EPOXY RESIN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B2" w:rsidRDefault="0022319C" w:rsidP="00BF7CEE">
            <w:pPr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Quantity</w:t>
            </w:r>
          </w:p>
          <w:p w:rsidR="00BF7CEE" w:rsidRPr="00776684" w:rsidRDefault="00776684" w:rsidP="00BF7CEE">
            <w:pPr>
              <w:rPr>
                <w:rFonts w:ascii="Arial" w:hAnsi="Arial" w:cs="Arial"/>
                <w:color w:val="FF0000"/>
                <w:sz w:val="40"/>
                <w:szCs w:val="40"/>
                <w:vertAlign w:val="superscript"/>
                <w:lang w:eastAsia="en-GB"/>
              </w:rPr>
            </w:pPr>
            <w:r w:rsidRPr="00776684">
              <w:rPr>
                <w:rFonts w:ascii="Arial" w:hAnsi="Arial" w:cs="Arial"/>
                <w:sz w:val="40"/>
                <w:szCs w:val="40"/>
                <w:vertAlign w:val="superscript"/>
                <w:lang w:eastAsia="en-GB"/>
              </w:rPr>
              <w:t>1 kilo kits</w:t>
            </w:r>
          </w:p>
        </w:tc>
      </w:tr>
      <w:tr w:rsidR="0022319C" w:rsidTr="00BF7CEE">
        <w:trPr>
          <w:trHeight w:val="935"/>
          <w:jc w:val="center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9C" w:rsidRDefault="009D2855" w:rsidP="00BF7CEE">
            <w:pPr>
              <w:jc w:val="both"/>
              <w:rPr>
                <w:rFonts w:ascii="Arial" w:hAnsi="Arial" w:cs="Arial"/>
                <w:lang w:val="en-US"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>
                  <wp:extent cx="1733550" cy="1152663"/>
                  <wp:effectExtent l="0" t="0" r="0" b="952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DSC_0275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9117" cy="11563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F3" w:rsidRDefault="00966AF3" w:rsidP="007766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 xml:space="preserve">Classification under CHIP: 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>Xi: R36/38; Sens.: R43; N: R51/53</w:t>
            </w:r>
          </w:p>
          <w:p w:rsidR="00966AF3" w:rsidRDefault="00966AF3" w:rsidP="007766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966AF3" w:rsidRDefault="00966AF3" w:rsidP="00966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 xml:space="preserve">Classification under CLP: 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 xml:space="preserve">Acute </w:t>
            </w:r>
            <w:proofErr w:type="spellStart"/>
            <w:r>
              <w:rPr>
                <w:rFonts w:ascii="Arial" w:eastAsiaTheme="minorHAnsi" w:hAnsi="Arial" w:cs="Arial"/>
                <w:sz w:val="18"/>
                <w:szCs w:val="18"/>
              </w:rPr>
              <w:t>Tox</w:t>
            </w:r>
            <w:proofErr w:type="spellEnd"/>
            <w:r>
              <w:rPr>
                <w:rFonts w:ascii="Arial" w:eastAsiaTheme="minorHAnsi" w:hAnsi="Arial" w:cs="Arial"/>
                <w:sz w:val="18"/>
                <w:szCs w:val="18"/>
              </w:rPr>
              <w:t xml:space="preserve">. 4: H302; Aquatic Chronic 2: H411; Eye </w:t>
            </w:r>
            <w:proofErr w:type="spellStart"/>
            <w:r>
              <w:rPr>
                <w:rFonts w:ascii="Arial" w:eastAsiaTheme="minorHAnsi" w:hAnsi="Arial" w:cs="Arial"/>
                <w:sz w:val="18"/>
                <w:szCs w:val="18"/>
              </w:rPr>
              <w:t>Irrit</w:t>
            </w:r>
            <w:proofErr w:type="spellEnd"/>
            <w:r>
              <w:rPr>
                <w:rFonts w:ascii="Arial" w:eastAsiaTheme="minorHAnsi" w:hAnsi="Arial" w:cs="Arial"/>
                <w:sz w:val="18"/>
                <w:szCs w:val="18"/>
              </w:rPr>
              <w:t xml:space="preserve">. 2: H319; Skin </w:t>
            </w:r>
            <w:proofErr w:type="spellStart"/>
            <w:r>
              <w:rPr>
                <w:rFonts w:ascii="Arial" w:eastAsiaTheme="minorHAnsi" w:hAnsi="Arial" w:cs="Arial"/>
                <w:sz w:val="18"/>
                <w:szCs w:val="18"/>
              </w:rPr>
              <w:t>Irrit</w:t>
            </w:r>
            <w:proofErr w:type="spellEnd"/>
            <w:r>
              <w:rPr>
                <w:rFonts w:ascii="Arial" w:eastAsiaTheme="minorHAnsi" w:hAnsi="Arial" w:cs="Arial"/>
                <w:sz w:val="18"/>
                <w:szCs w:val="18"/>
              </w:rPr>
              <w:t>. 2: H315; Skin</w:t>
            </w:r>
          </w:p>
          <w:p w:rsidR="00776684" w:rsidRDefault="00966AF3" w:rsidP="00966AF3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Sens. 1: H317; -: EUH205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AF" w:rsidRDefault="007970AF" w:rsidP="00BF7CEE">
            <w:pPr>
              <w:rPr>
                <w:rFonts w:ascii="Arial" w:hAnsi="Arial" w:cs="Arial"/>
                <w:lang w:eastAsia="en-GB"/>
              </w:rPr>
            </w:pPr>
            <w:bookmarkStart w:id="0" w:name="_GoBack"/>
            <w:bookmarkEnd w:id="0"/>
          </w:p>
        </w:tc>
      </w:tr>
      <w:tr w:rsidR="0022319C" w:rsidTr="00BF7CEE">
        <w:trPr>
          <w:trHeight w:val="890"/>
          <w:jc w:val="center"/>
        </w:trPr>
        <w:tc>
          <w:tcPr>
            <w:tcW w:w="10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AF" w:rsidRDefault="0022319C" w:rsidP="007970AF">
            <w:pPr>
              <w:pStyle w:val="Header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Additional information</w:t>
            </w:r>
            <w:r w:rsidR="00484521">
              <w:rPr>
                <w:rFonts w:ascii="Arial" w:hAnsi="Arial" w:cs="Arial"/>
                <w:b/>
                <w:lang w:eastAsia="en-GB"/>
              </w:rPr>
              <w:t>:</w:t>
            </w:r>
            <w:r w:rsidR="00776684">
              <w:rPr>
                <w:rFonts w:ascii="Arial" w:hAnsi="Arial" w:cs="Arial"/>
                <w:b/>
                <w:lang w:eastAsia="en-GB"/>
              </w:rPr>
              <w:t xml:space="preserve">  </w:t>
            </w:r>
            <w:r w:rsidR="00776684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Most important adverse effects:</w:t>
            </w:r>
          </w:p>
          <w:p w:rsidR="00867CB2" w:rsidRPr="00776684" w:rsidRDefault="00966AF3" w:rsidP="00966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Irritating to eyes and skin. May cause sensitisation by skin contact. Toxic to aquatic organisms, may cause long-term adverse effects in the aquatic environment.</w:t>
            </w:r>
          </w:p>
        </w:tc>
      </w:tr>
      <w:tr w:rsidR="0022319C" w:rsidTr="00BF7CEE">
        <w:trPr>
          <w:trHeight w:val="890"/>
          <w:jc w:val="center"/>
        </w:trPr>
        <w:tc>
          <w:tcPr>
            <w:tcW w:w="10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84" w:rsidRDefault="00484521" w:rsidP="00776684">
            <w:pPr>
              <w:pStyle w:val="Header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First Aid Measures</w:t>
            </w:r>
          </w:p>
          <w:p w:rsidR="00966AF3" w:rsidRDefault="00966AF3" w:rsidP="00966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 xml:space="preserve">Skin contact: 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>Remove all contaminated clothes and footwear immediately unless stuck to skin. Wash immediately with plenty of soap and water.</w:t>
            </w:r>
          </w:p>
          <w:p w:rsidR="00966AF3" w:rsidRDefault="00966AF3" w:rsidP="00966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966AF3" w:rsidRDefault="00966AF3" w:rsidP="00966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 xml:space="preserve">Eye contact: 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>Bathe the eye with running water for 15 minutes. Consult a doctor.</w:t>
            </w:r>
          </w:p>
          <w:p w:rsidR="00966AF3" w:rsidRDefault="00966AF3" w:rsidP="00966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966AF3" w:rsidRDefault="00966AF3" w:rsidP="00966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lastRenderedPageBreak/>
              <w:t xml:space="preserve">Ingestion: 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>Do not induce vomiting. Wash out mouth with water. If conscious, give half a litre of water to drink immediately. Consult a doctor.</w:t>
            </w:r>
          </w:p>
          <w:p w:rsidR="00966AF3" w:rsidRDefault="00966AF3" w:rsidP="00966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22319C" w:rsidRDefault="00966AF3" w:rsidP="00966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 xml:space="preserve">Inhalation: 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>Not applicable.</w:t>
            </w:r>
            <w:r w:rsidR="00E0578E" w:rsidRPr="008E0788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</w:p>
          <w:p w:rsidR="00966AF3" w:rsidRPr="008E0788" w:rsidRDefault="00966AF3" w:rsidP="00966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22319C" w:rsidTr="00BF7CEE">
        <w:trPr>
          <w:trHeight w:val="890"/>
          <w:jc w:val="center"/>
        </w:trPr>
        <w:tc>
          <w:tcPr>
            <w:tcW w:w="10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85" w:rsidRDefault="0022319C" w:rsidP="00BF7CEE">
            <w:pPr>
              <w:rPr>
                <w:rFonts w:ascii="Arial" w:hAnsi="Arial" w:cs="Arial"/>
                <w:i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lastRenderedPageBreak/>
              <w:t xml:space="preserve">What will the chemical be used for? </w:t>
            </w:r>
            <w:r w:rsidR="00484521">
              <w:rPr>
                <w:rFonts w:ascii="Arial" w:hAnsi="Arial" w:cs="Arial"/>
                <w:b/>
                <w:lang w:eastAsia="en-GB"/>
              </w:rPr>
              <w:t xml:space="preserve"> </w:t>
            </w:r>
            <w:r w:rsidR="00FA7470">
              <w:rPr>
                <w:rFonts w:ascii="Arial" w:hAnsi="Arial" w:cs="Arial"/>
                <w:b/>
                <w:lang w:eastAsia="en-GB"/>
              </w:rPr>
              <w:t>Carrying out chemical metal repairs to metal parts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</w:p>
          <w:p w:rsidR="0022319C" w:rsidRDefault="0022319C" w:rsidP="00A27A5A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 xml:space="preserve">Who may be exposed? </w:t>
            </w:r>
            <w:r w:rsidR="00484521">
              <w:rPr>
                <w:rFonts w:ascii="Arial" w:hAnsi="Arial" w:cs="Arial"/>
                <w:b/>
                <w:lang w:eastAsia="en-GB"/>
              </w:rPr>
              <w:t>Engineer.</w:t>
            </w:r>
          </w:p>
        </w:tc>
      </w:tr>
    </w:tbl>
    <w:p w:rsidR="00A27A5A" w:rsidRDefault="00A27A5A" w:rsidP="0022319C">
      <w:pPr>
        <w:rPr>
          <w:rFonts w:ascii="Times New Roman" w:hAnsi="Times New Roman"/>
        </w:rPr>
      </w:pPr>
    </w:p>
    <w:tbl>
      <w:tblPr>
        <w:tblW w:w="104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18"/>
      </w:tblGrid>
      <w:tr w:rsidR="0022319C" w:rsidTr="00BF7CEE">
        <w:trPr>
          <w:trHeight w:val="707"/>
          <w:jc w:val="center"/>
        </w:trPr>
        <w:tc>
          <w:tcPr>
            <w:tcW w:w="10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22319C" w:rsidRDefault="0022319C" w:rsidP="00BF7CEE">
            <w:pPr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 xml:space="preserve">METHODS OF PREVENTION OR CONTROL OF EXPOSURE </w:t>
            </w:r>
          </w:p>
          <w:p w:rsidR="00966AF3" w:rsidRDefault="00966AF3" w:rsidP="00966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EUH205: Contains epoxy constituents. May produce an allergic reaction.</w:t>
            </w:r>
          </w:p>
          <w:p w:rsidR="00966AF3" w:rsidRDefault="00966AF3" w:rsidP="00966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H302: Harmful if swallowed.</w:t>
            </w:r>
          </w:p>
          <w:p w:rsidR="00966AF3" w:rsidRDefault="00966AF3" w:rsidP="00966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H315: Causes skin irritation.</w:t>
            </w:r>
          </w:p>
          <w:p w:rsidR="00966AF3" w:rsidRDefault="00966AF3" w:rsidP="00966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H317: May cause an allergic skin reaction.</w:t>
            </w:r>
          </w:p>
          <w:p w:rsidR="00966AF3" w:rsidRDefault="00966AF3" w:rsidP="00966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H319: Causes serious eye irritation.</w:t>
            </w:r>
          </w:p>
          <w:p w:rsidR="00966AF3" w:rsidRDefault="00966AF3" w:rsidP="00966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H411: Toxic to aquatic life with long lasting effects.</w:t>
            </w:r>
          </w:p>
          <w:p w:rsidR="00966AF3" w:rsidRDefault="00966AF3" w:rsidP="00966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 xml:space="preserve">R36/38: Irritating to eyes and skin. </w:t>
            </w:r>
          </w:p>
          <w:p w:rsidR="00966AF3" w:rsidRDefault="00966AF3" w:rsidP="00966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R43: May cause sensitisation by skin contact.</w:t>
            </w:r>
          </w:p>
          <w:p w:rsidR="00966AF3" w:rsidRDefault="00966AF3" w:rsidP="00966AF3">
            <w:pPr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R51/53: Toxic to aquatic organisms, may cause long-term adverse effects in the aquatic</w:t>
            </w:r>
          </w:p>
          <w:p w:rsidR="00966AF3" w:rsidRDefault="00966AF3" w:rsidP="00966AF3">
            <w:pPr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3604A8" w:rsidRPr="003604A8" w:rsidRDefault="003604A8" w:rsidP="00966AF3">
            <w:pPr>
              <w:rPr>
                <w:rFonts w:ascii="Arial" w:hAnsi="Arial" w:cs="Arial"/>
                <w:b/>
                <w:sz w:val="18"/>
                <w:u w:val="single"/>
                <w:lang w:eastAsia="en-GB"/>
              </w:rPr>
            </w:pPr>
            <w:r w:rsidRPr="003604A8">
              <w:rPr>
                <w:rFonts w:ascii="Arial" w:hAnsi="Arial" w:cs="Arial"/>
                <w:b/>
                <w:sz w:val="18"/>
                <w:u w:val="single"/>
                <w:lang w:eastAsia="en-GB"/>
              </w:rPr>
              <w:t>For full list of statements please see MSDS</w:t>
            </w:r>
          </w:p>
          <w:p w:rsidR="00A27A5A" w:rsidRDefault="00A27A5A" w:rsidP="00F62FFF">
            <w:pPr>
              <w:rPr>
                <w:sz w:val="20"/>
              </w:rPr>
            </w:pPr>
          </w:p>
          <w:p w:rsidR="004B33CE" w:rsidRPr="007364B2" w:rsidRDefault="004B33CE" w:rsidP="00F62FFF">
            <w:pPr>
              <w:rPr>
                <w:rFonts w:ascii="Arial" w:hAnsi="Arial" w:cs="Arial"/>
                <w:sz w:val="20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400050" cy="4000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lang w:eastAsia="en-GB"/>
              </w:rPr>
              <w:t xml:space="preserve">  </w:t>
            </w:r>
            <w:r>
              <w:rPr>
                <w:noProof/>
                <w:lang w:eastAsia="en-GB"/>
              </w:rPr>
              <w:drawing>
                <wp:inline distT="0" distB="0" distL="0" distR="0">
                  <wp:extent cx="400050" cy="4000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lang w:eastAsia="en-GB"/>
              </w:rPr>
              <w:t xml:space="preserve">  </w:t>
            </w:r>
            <w:r>
              <w:rPr>
                <w:noProof/>
                <w:lang w:eastAsia="en-GB"/>
              </w:rPr>
              <w:drawing>
                <wp:inline distT="0" distB="0" distL="0" distR="0">
                  <wp:extent cx="409575" cy="409575"/>
                  <wp:effectExtent l="0" t="0" r="9525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2319C" w:rsidRDefault="0022319C" w:rsidP="0022319C">
      <w:pPr>
        <w:rPr>
          <w:rFonts w:ascii="Times New Roman" w:hAnsi="Times New Roman"/>
        </w:rPr>
      </w:pPr>
    </w:p>
    <w:p w:rsidR="00E0578E" w:rsidRDefault="00E0578E" w:rsidP="0022319C">
      <w:pPr>
        <w:rPr>
          <w:rFonts w:ascii="Times New Roman" w:hAnsi="Times New Roman"/>
        </w:rPr>
      </w:pPr>
    </w:p>
    <w:p w:rsidR="00BD5265" w:rsidRDefault="00BD5265" w:rsidP="0022319C">
      <w:pPr>
        <w:rPr>
          <w:rFonts w:ascii="Times New Roman" w:hAnsi="Times New Roman"/>
        </w:rPr>
      </w:pPr>
    </w:p>
    <w:tbl>
      <w:tblPr>
        <w:tblW w:w="1050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3"/>
        <w:gridCol w:w="5388"/>
        <w:gridCol w:w="17"/>
      </w:tblGrid>
      <w:tr w:rsidR="0022319C" w:rsidTr="00C00811">
        <w:trPr>
          <w:gridAfter w:val="1"/>
          <w:wAfter w:w="17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A8" w:rsidRDefault="003604A8" w:rsidP="003604A8">
            <w:pPr>
              <w:rPr>
                <w:rFonts w:ascii="Arial" w:hAnsi="Arial" w:cs="Arial"/>
                <w:color w:val="FF0000"/>
                <w:sz w:val="18"/>
                <w:szCs w:val="18"/>
                <w:vertAlign w:val="superscript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1. Engineering controls required</w:t>
            </w:r>
          </w:p>
          <w:p w:rsidR="00C00811" w:rsidRDefault="00FA7470" w:rsidP="00FA74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lang w:eastAsia="en-GB"/>
              </w:rPr>
              <w:t xml:space="preserve">Fire Fighting: 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>Wear self-contained breathing apparatus. Wear protective clothing to prevent contact with skin and eyes.</w:t>
            </w:r>
          </w:p>
          <w:p w:rsidR="00FA7470" w:rsidRDefault="00FA7470" w:rsidP="00FA74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FA7470" w:rsidRDefault="00FA7470" w:rsidP="00FA74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 xml:space="preserve">Environmental precautions: 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>Do not discharge into drains or rivers.</w:t>
            </w:r>
          </w:p>
          <w:p w:rsidR="00736243" w:rsidRPr="00FA7470" w:rsidRDefault="00736243" w:rsidP="00FA74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9C" w:rsidRDefault="0022319C" w:rsidP="00BF7CEE">
            <w:pPr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2. Access control</w:t>
            </w:r>
          </w:p>
          <w:p w:rsidR="003604A8" w:rsidRDefault="003604A8" w:rsidP="003604A8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Stand by man required if area is confined space</w:t>
            </w:r>
          </w:p>
          <w:p w:rsidR="003604A8" w:rsidRDefault="003604A8" w:rsidP="003604A8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</w:p>
          <w:p w:rsidR="003604A8" w:rsidRDefault="003604A8" w:rsidP="003604A8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Maximum 110v electric tools and lighting.</w:t>
            </w:r>
          </w:p>
          <w:p w:rsidR="00A10814" w:rsidRDefault="00A10814" w:rsidP="00A10814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</w:p>
          <w:p w:rsidR="00F62FFF" w:rsidRPr="00F62FFF" w:rsidRDefault="00F62FFF" w:rsidP="00F62FFF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</w:p>
        </w:tc>
      </w:tr>
      <w:tr w:rsidR="0022319C" w:rsidTr="00C00811">
        <w:trPr>
          <w:gridAfter w:val="1"/>
          <w:wAfter w:w="17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9C" w:rsidRDefault="0022319C" w:rsidP="00BF7CEE">
            <w:pPr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3. Special procedures</w:t>
            </w:r>
          </w:p>
          <w:p w:rsidR="00FA7470" w:rsidRDefault="00FA7470" w:rsidP="00FA74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 xml:space="preserve">Engineering measures: 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>Ensure there is sufficient ventilation of the area.</w:t>
            </w:r>
          </w:p>
          <w:p w:rsidR="00FA7470" w:rsidRDefault="00FA7470" w:rsidP="00FA74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FA7470" w:rsidRDefault="00FA7470" w:rsidP="00FA74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 xml:space="preserve">Respiratory protection: 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>Self-contained breathing apparatus must be available in case of emergency. Respiratory</w:t>
            </w:r>
          </w:p>
          <w:p w:rsidR="00FA7470" w:rsidRDefault="00FA7470" w:rsidP="00FA74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protective device with particle filter.</w:t>
            </w:r>
          </w:p>
          <w:p w:rsidR="00FA7470" w:rsidRDefault="00FA7470" w:rsidP="00FA74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FA7470" w:rsidRDefault="00FA7470" w:rsidP="00FA74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 xml:space="preserve">Hand protection: 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>Protective gloves.</w:t>
            </w:r>
          </w:p>
          <w:p w:rsidR="00FA7470" w:rsidRDefault="00FA7470" w:rsidP="00FA74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FA7470" w:rsidRDefault="00FA7470" w:rsidP="00FA74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 xml:space="preserve">Eye protection: 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>Tightly fitting safety goggles. Ensure eye bath is to hand.</w:t>
            </w:r>
          </w:p>
          <w:p w:rsidR="00FA7470" w:rsidRDefault="00FA7470" w:rsidP="00FA74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F62FFF" w:rsidRDefault="00FA7470" w:rsidP="00FA7470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 xml:space="preserve">Skin protection: 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>Protective clothing.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57" w:rsidRDefault="0022319C" w:rsidP="00BF7CEE">
            <w:pPr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4</w:t>
            </w:r>
            <w:r>
              <w:rPr>
                <w:rFonts w:ascii="Arial" w:hAnsi="Arial" w:cs="Arial"/>
                <w:lang w:eastAsia="en-GB"/>
              </w:rPr>
              <w:t xml:space="preserve">. </w:t>
            </w:r>
            <w:r>
              <w:rPr>
                <w:rFonts w:ascii="Arial" w:hAnsi="Arial" w:cs="Arial"/>
                <w:b/>
                <w:lang w:eastAsia="en-GB"/>
              </w:rPr>
              <w:t>Approved PPE</w:t>
            </w:r>
          </w:p>
          <w:p w:rsidR="00A44DED" w:rsidRPr="00411A28" w:rsidRDefault="00A44DED" w:rsidP="00FA7470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2F0CD251" wp14:editId="19ED47A4">
                  <wp:extent cx="695939" cy="821806"/>
                  <wp:effectExtent l="0" t="6032" r="3492" b="3493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G_5513.JPG"/>
                          <pic:cNvPicPr/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751" r="35651" b="1"/>
                          <a:stretch/>
                        </pic:blipFill>
                        <pic:spPr bwMode="auto">
                          <a:xfrm rot="5400000">
                            <a:off x="0" y="0"/>
                            <a:ext cx="717282" cy="8470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 </w:t>
            </w: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3EE22CBB" wp14:editId="05DAC6B9">
                  <wp:extent cx="773430" cy="644525"/>
                  <wp:effectExtent l="0" t="0" r="7620" b="317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55851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9364" cy="649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D5265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350650F1" wp14:editId="4E5C0E0F">
                  <wp:extent cx="849186" cy="1114092"/>
                  <wp:effectExtent l="0" t="0" r="825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wor010-tyvek-disposable-boilersuit-(page-picture-large)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649" cy="1130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A7470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3C942D7E" wp14:editId="1BA1FEA9">
                  <wp:extent cx="781050" cy="702945"/>
                  <wp:effectExtent l="0" t="0" r="0" b="190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nitrile golves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789208" cy="7102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36243">
              <w:rPr>
                <w:rFonts w:ascii="Arial" w:hAnsi="Arial" w:cs="Arial"/>
                <w:sz w:val="20"/>
                <w:szCs w:val="20"/>
                <w:lang w:eastAsia="en-GB"/>
              </w:rPr>
              <w:t xml:space="preserve">  </w:t>
            </w:r>
            <w:r w:rsidR="00736243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790575" cy="790575"/>
                  <wp:effectExtent l="0" t="0" r="9525" b="952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Safety Goggles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685" cy="790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36243">
              <w:rPr>
                <w:rFonts w:ascii="Arial" w:hAnsi="Arial" w:cs="Arial"/>
                <w:sz w:val="20"/>
                <w:szCs w:val="20"/>
                <w:lang w:eastAsia="en-GB"/>
              </w:rPr>
              <w:t xml:space="preserve">  </w:t>
            </w:r>
          </w:p>
        </w:tc>
      </w:tr>
      <w:tr w:rsidR="0022319C" w:rsidTr="00C00811">
        <w:trPr>
          <w:trHeight w:val="783"/>
        </w:trPr>
        <w:tc>
          <w:tcPr>
            <w:tcW w:w="10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A8" w:rsidRPr="00227D58" w:rsidRDefault="003604A8" w:rsidP="003604A8">
            <w:pPr>
              <w:rPr>
                <w:rFonts w:ascii="Arial" w:hAnsi="Arial" w:cs="Arial"/>
                <w:b/>
                <w:color w:val="FF0000"/>
                <w:sz w:val="18"/>
                <w:szCs w:val="18"/>
                <w:vertAlign w:val="superscript"/>
                <w:lang w:eastAsia="en-GB"/>
              </w:rPr>
            </w:pPr>
            <w:r w:rsidRPr="00227D58">
              <w:rPr>
                <w:rFonts w:ascii="Arial" w:hAnsi="Arial" w:cs="Arial"/>
                <w:b/>
                <w:lang w:eastAsia="en-GB"/>
              </w:rPr>
              <w:lastRenderedPageBreak/>
              <w:t>For any accidental release.</w:t>
            </w:r>
          </w:p>
          <w:p w:rsidR="003604A8" w:rsidRDefault="00736243" w:rsidP="007362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Clean-up should be dealt with only by qualified personnel familiar with the specific substance. Transfer to a closable, labelled salvage container for disposal by an appropriate method.</w:t>
            </w:r>
          </w:p>
          <w:p w:rsidR="00736243" w:rsidRPr="00736243" w:rsidRDefault="00736243" w:rsidP="007362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22319C" w:rsidRDefault="003604A8" w:rsidP="003604A8">
            <w:pPr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Unused material to be taken from site and disposed of by YRL.</w:t>
            </w:r>
          </w:p>
        </w:tc>
      </w:tr>
      <w:tr w:rsidR="0022319C" w:rsidTr="00C00811">
        <w:trPr>
          <w:trHeight w:val="783"/>
        </w:trPr>
        <w:tc>
          <w:tcPr>
            <w:tcW w:w="10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B5" w:rsidRDefault="0022319C" w:rsidP="006D7F85">
            <w:pPr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TRAINING REQUIREMENTS</w:t>
            </w:r>
            <w:r w:rsidR="003604A8">
              <w:rPr>
                <w:rFonts w:ascii="Arial" w:hAnsi="Arial" w:cs="Arial"/>
                <w:b/>
                <w:lang w:eastAsia="en-GB"/>
              </w:rPr>
              <w:t>:</w:t>
            </w:r>
          </w:p>
          <w:p w:rsidR="003604A8" w:rsidRDefault="003604A8" w:rsidP="006D7F85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In house training for applying primers and solution.</w:t>
            </w:r>
          </w:p>
          <w:p w:rsidR="0022319C" w:rsidRPr="003604A8" w:rsidRDefault="003604A8" w:rsidP="006D7F85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Breathing Apparatus and confined space certificates.</w:t>
            </w:r>
          </w:p>
        </w:tc>
      </w:tr>
      <w:tr w:rsidR="0022319C" w:rsidTr="00C00811">
        <w:trPr>
          <w:trHeight w:val="783"/>
        </w:trPr>
        <w:tc>
          <w:tcPr>
            <w:tcW w:w="10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9C" w:rsidRDefault="0022319C" w:rsidP="00BF7CEE">
            <w:pPr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HANDLING AND STORAGE REQUIREMENTS</w:t>
            </w:r>
          </w:p>
          <w:p w:rsidR="00736243" w:rsidRDefault="00966AF3" w:rsidP="007362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Ensure there is sufficient ventilation of the area.</w:t>
            </w:r>
          </w:p>
          <w:p w:rsidR="00966AF3" w:rsidRDefault="00966AF3" w:rsidP="00966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Store in a cool, well ventilated area. Keep container tightly closed. Keep away from direct sunlight. Avoid incompatible materials and conditions - see section 10 of SDS.</w:t>
            </w:r>
          </w:p>
          <w:p w:rsidR="00966AF3" w:rsidRDefault="00966AF3" w:rsidP="00966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Must only be kept in original packaging.</w:t>
            </w:r>
          </w:p>
          <w:p w:rsidR="00966AF3" w:rsidRPr="00736243" w:rsidRDefault="00966AF3" w:rsidP="00966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</w:tr>
    </w:tbl>
    <w:p w:rsidR="0022319C" w:rsidRDefault="0022319C" w:rsidP="0022319C">
      <w:pPr>
        <w:rPr>
          <w:rFonts w:ascii="Times New Roman" w:hAnsi="Times New Roman"/>
        </w:rPr>
      </w:pPr>
    </w:p>
    <w:tbl>
      <w:tblPr>
        <w:tblW w:w="10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99"/>
      </w:tblGrid>
      <w:tr w:rsidR="0022319C" w:rsidTr="003604A8">
        <w:trPr>
          <w:trHeight w:val="1168"/>
          <w:jc w:val="center"/>
        </w:trPr>
        <w:tc>
          <w:tcPr>
            <w:tcW w:w="10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22319C" w:rsidRDefault="0022319C" w:rsidP="003604A8">
            <w:pPr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ASSESSMENT OF RISK USING CONTROLS DETAILED ABOVE</w:t>
            </w:r>
          </w:p>
          <w:p w:rsidR="003604A8" w:rsidRPr="003604A8" w:rsidRDefault="003604A8" w:rsidP="003604A8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Always read risk assessment for job-in-hand, always read safety Date Sheets prior to use. Employees and managers to read and sign this form prior to use.</w:t>
            </w:r>
          </w:p>
        </w:tc>
      </w:tr>
    </w:tbl>
    <w:p w:rsidR="0022319C" w:rsidRDefault="0022319C" w:rsidP="0022319C">
      <w:pPr>
        <w:jc w:val="both"/>
        <w:rPr>
          <w:rFonts w:ascii="Arial" w:hAnsi="Arial" w:cs="Arial"/>
        </w:rPr>
      </w:pPr>
    </w:p>
    <w:p w:rsidR="0022319C" w:rsidRDefault="00AC26EC" w:rsidP="0022319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="0022319C" w:rsidSect="0022319C">
      <w:footerReference w:type="even" r:id="rId20"/>
      <w:footerReference w:type="default" r:id="rId2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AF3" w:rsidRDefault="00966AF3">
      <w:pPr>
        <w:spacing w:after="0" w:line="240" w:lineRule="auto"/>
      </w:pPr>
      <w:r>
        <w:separator/>
      </w:r>
    </w:p>
  </w:endnote>
  <w:endnote w:type="continuationSeparator" w:id="0">
    <w:p w:rsidR="00966AF3" w:rsidRDefault="00966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AF3" w:rsidRDefault="00966AF3" w:rsidP="00BF7CE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66AF3" w:rsidRDefault="00966AF3" w:rsidP="00BF7CE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AF3" w:rsidRDefault="00966AF3" w:rsidP="00BF7CE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D2855">
      <w:rPr>
        <w:rStyle w:val="PageNumber"/>
        <w:noProof/>
      </w:rPr>
      <w:t>2</w:t>
    </w:r>
    <w:r>
      <w:rPr>
        <w:rStyle w:val="PageNumber"/>
      </w:rPr>
      <w:fldChar w:fldCharType="end"/>
    </w:r>
  </w:p>
  <w:p w:rsidR="00966AF3" w:rsidRDefault="00966AF3" w:rsidP="00BF7CE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AF3" w:rsidRDefault="00966AF3">
      <w:pPr>
        <w:spacing w:after="0" w:line="240" w:lineRule="auto"/>
      </w:pPr>
      <w:r>
        <w:separator/>
      </w:r>
    </w:p>
  </w:footnote>
  <w:footnote w:type="continuationSeparator" w:id="0">
    <w:p w:rsidR="00966AF3" w:rsidRDefault="00966A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B65FB"/>
    <w:multiLevelType w:val="hybridMultilevel"/>
    <w:tmpl w:val="DA7A2F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1BC64029"/>
    <w:multiLevelType w:val="hybridMultilevel"/>
    <w:tmpl w:val="F8A81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287D0E02"/>
    <w:multiLevelType w:val="hybridMultilevel"/>
    <w:tmpl w:val="8AF2023A"/>
    <w:lvl w:ilvl="0" w:tplc="08090001">
      <w:start w:val="1"/>
      <w:numFmt w:val="bullet"/>
      <w:lvlText w:val=""/>
      <w:lvlJc w:val="left"/>
      <w:pPr>
        <w:tabs>
          <w:tab w:val="num" w:pos="1276"/>
        </w:tabs>
        <w:ind w:left="1276" w:hanging="567"/>
      </w:pPr>
      <w:rPr>
        <w:rFonts w:ascii="Symbol" w:hAnsi="Symbol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3D7F6CF7"/>
    <w:multiLevelType w:val="hybridMultilevel"/>
    <w:tmpl w:val="0CAC84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4" w15:restartNumberingAfterBreak="0">
    <w:nsid w:val="45CD7FA2"/>
    <w:multiLevelType w:val="hybridMultilevel"/>
    <w:tmpl w:val="76A65E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71EB220C"/>
    <w:multiLevelType w:val="hybridMultilevel"/>
    <w:tmpl w:val="1910BAEE"/>
    <w:lvl w:ilvl="0" w:tplc="73FCF85A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19C"/>
    <w:rsid w:val="000079DF"/>
    <w:rsid w:val="000A07AF"/>
    <w:rsid w:val="0010053E"/>
    <w:rsid w:val="0022319C"/>
    <w:rsid w:val="002A4EB5"/>
    <w:rsid w:val="002E21BE"/>
    <w:rsid w:val="003604A8"/>
    <w:rsid w:val="00411A28"/>
    <w:rsid w:val="00421D2B"/>
    <w:rsid w:val="00481F39"/>
    <w:rsid w:val="00484521"/>
    <w:rsid w:val="004B33CE"/>
    <w:rsid w:val="004D208B"/>
    <w:rsid w:val="004E24BE"/>
    <w:rsid w:val="00595A8A"/>
    <w:rsid w:val="006D7F85"/>
    <w:rsid w:val="00736243"/>
    <w:rsid w:val="007364B2"/>
    <w:rsid w:val="00742757"/>
    <w:rsid w:val="00776684"/>
    <w:rsid w:val="00795AA3"/>
    <w:rsid w:val="007970AF"/>
    <w:rsid w:val="007A7A93"/>
    <w:rsid w:val="007E4985"/>
    <w:rsid w:val="00867CB2"/>
    <w:rsid w:val="008804D9"/>
    <w:rsid w:val="008E0788"/>
    <w:rsid w:val="00903005"/>
    <w:rsid w:val="009424D3"/>
    <w:rsid w:val="00966AF3"/>
    <w:rsid w:val="009A2894"/>
    <w:rsid w:val="009B7369"/>
    <w:rsid w:val="009D2855"/>
    <w:rsid w:val="00A10814"/>
    <w:rsid w:val="00A27A5A"/>
    <w:rsid w:val="00A44DED"/>
    <w:rsid w:val="00A97EDD"/>
    <w:rsid w:val="00AC26EC"/>
    <w:rsid w:val="00B030CF"/>
    <w:rsid w:val="00BD5265"/>
    <w:rsid w:val="00BF7CEE"/>
    <w:rsid w:val="00C00811"/>
    <w:rsid w:val="00C3277B"/>
    <w:rsid w:val="00C71359"/>
    <w:rsid w:val="00C8778D"/>
    <w:rsid w:val="00CE2C30"/>
    <w:rsid w:val="00DF5606"/>
    <w:rsid w:val="00E0578E"/>
    <w:rsid w:val="00EC5A85"/>
    <w:rsid w:val="00EF436F"/>
    <w:rsid w:val="00F06CDA"/>
    <w:rsid w:val="00F62FFF"/>
    <w:rsid w:val="00FA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6493A"/>
  <w15:chartTrackingRefBased/>
  <w15:docId w15:val="{6BFE0D35-578A-4888-B4F8-D72CDFA19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2319C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2319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2319C"/>
    <w:rPr>
      <w:rFonts w:ascii="Calibri" w:eastAsia="Times New Roman" w:hAnsi="Calibri" w:cs="Times New Roman"/>
    </w:rPr>
  </w:style>
  <w:style w:type="character" w:styleId="PageNumber">
    <w:name w:val="page number"/>
    <w:basedOn w:val="DefaultParagraphFont"/>
    <w:rsid w:val="0022319C"/>
  </w:style>
  <w:style w:type="paragraph" w:styleId="Header">
    <w:name w:val="header"/>
    <w:basedOn w:val="Normal"/>
    <w:link w:val="HeaderChar"/>
    <w:semiHidden/>
    <w:rsid w:val="002231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semiHidden/>
    <w:rsid w:val="0022319C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qFormat/>
    <w:rsid w:val="0022319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0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7A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wmf"/><Relationship Id="rId18" Type="http://schemas.openxmlformats.org/officeDocument/2006/relationships/image" Target="media/image12.jpg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png"/><Relationship Id="rId12" Type="http://schemas.openxmlformats.org/officeDocument/2006/relationships/image" Target="media/image6.wmf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8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A207279D.dotm</Template>
  <TotalTime>192</TotalTime>
  <Pages>3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Holroyd</dc:creator>
  <cp:keywords/>
  <dc:description/>
  <cp:lastModifiedBy>Paul Holroyd</cp:lastModifiedBy>
  <cp:revision>11</cp:revision>
  <cp:lastPrinted>2016-06-17T13:46:00Z</cp:lastPrinted>
  <dcterms:created xsi:type="dcterms:W3CDTF">2016-04-11T10:56:00Z</dcterms:created>
  <dcterms:modified xsi:type="dcterms:W3CDTF">2016-07-18T11:51:00Z</dcterms:modified>
</cp:coreProperties>
</file>